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DD" w:rsidRPr="00ED6B6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ED6B6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В ____________________ районный суд </w:t>
      </w:r>
    </w:p>
    <w:p w:rsidR="00E31DDD" w:rsidRPr="00427B41" w:rsidRDefault="00E31DDD" w:rsidP="00E31DDD">
      <w:pPr>
        <w:pStyle w:val="ConsPlusNonformat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Истец: ________________________________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супруга)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Ответчик: _____________________________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(Ф.И.О. супруга)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_______________________________,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___________, факс: __________,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адрес электронной почты: ______________</w:t>
      </w: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E31DDD" w:rsidRPr="00427B41" w:rsidRDefault="00E31DDD" w:rsidP="00E31DDD">
      <w:pPr>
        <w:pStyle w:val="ConsPlusNormal"/>
        <w:jc w:val="center"/>
        <w:rPr>
          <w:b/>
          <w:szCs w:val="24"/>
        </w:rPr>
      </w:pPr>
      <w:bookmarkStart w:id="0" w:name="_GoBack"/>
      <w:r w:rsidRPr="00427B41">
        <w:rPr>
          <w:b/>
          <w:szCs w:val="24"/>
        </w:rPr>
        <w:t>ИСКОВОЕ ЗАЯВЛЕНИЕ</w:t>
      </w:r>
    </w:p>
    <w:p w:rsidR="00E31DDD" w:rsidRPr="00427B41" w:rsidRDefault="00E31DDD" w:rsidP="00E31DDD">
      <w:pPr>
        <w:pStyle w:val="ConsPlusNormal"/>
        <w:jc w:val="center"/>
        <w:rPr>
          <w:b/>
          <w:szCs w:val="24"/>
        </w:rPr>
      </w:pPr>
      <w:r w:rsidRPr="00427B41">
        <w:rPr>
          <w:b/>
          <w:szCs w:val="24"/>
        </w:rPr>
        <w:t>о расторжении брака</w:t>
      </w:r>
    </w:p>
    <w:bookmarkEnd w:id="0"/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Истец и ответчик состоят в браке, что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подтверждается свидетельством </w:t>
      </w:r>
      <w:r w:rsidRPr="00427B41">
        <w:rPr>
          <w:rFonts w:ascii="Times New Roman" w:hAnsi="Times New Roman" w:cs="Times New Roman"/>
          <w:sz w:val="24"/>
          <w:szCs w:val="24"/>
        </w:rPr>
        <w:t>от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"__"__________ ____ г. N ____. Брак зарегистрирован _______________________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(наименование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__________________________________________________, актовая запись N _____.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органа записи актов гражданского состояния)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Стороны имеют общего несовершеннолетнего ребенка (детей) ______________________________________________________________________,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что подтверждается свидетельством о рождении от "__"__________ ____ г. N __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>_____, выданным _________________________________________________.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 записи актов гражданского состояния)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Совместная жизнь сторон не сложилась, и продолжение брака невозможно по причине __________________________________.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 xml:space="preserve">Согласно </w:t>
      </w:r>
      <w:hyperlink r:id="rId4" w:history="1">
        <w:r w:rsidRPr="00427B41">
          <w:rPr>
            <w:szCs w:val="24"/>
          </w:rPr>
          <w:t>п. 1 ст. 21</w:t>
        </w:r>
      </w:hyperlink>
      <w:r w:rsidRPr="00427B41">
        <w:rPr>
          <w:szCs w:val="24"/>
        </w:rPr>
        <w:t xml:space="preserve"> Семейного кодекса Российской Федерации расторжение брака производится в судебном порядке при наличии у супругов общих несовершеннолетних детей, за исключением случаев, предусмотренных </w:t>
      </w:r>
      <w:hyperlink r:id="rId5" w:history="1">
        <w:r w:rsidRPr="00427B41">
          <w:rPr>
            <w:szCs w:val="24"/>
          </w:rPr>
          <w:t>п. 2 ст. 19</w:t>
        </w:r>
      </w:hyperlink>
      <w:r w:rsidRPr="00427B41">
        <w:rPr>
          <w:szCs w:val="24"/>
        </w:rPr>
        <w:t xml:space="preserve"> Семейного кодекса Российской Федерации, или при отсутствии согласия одного из супругов на расторжение брака.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Расторжение брака в судебном порядке производится, если судом установлено, что дальнейшая совместная жизнь супругов и сохранение семьи невозможны (</w:t>
      </w:r>
      <w:hyperlink r:id="rId6" w:history="1">
        <w:r w:rsidRPr="00427B41">
          <w:rPr>
            <w:szCs w:val="24"/>
          </w:rPr>
          <w:t>п. 1 ст. 22</w:t>
        </w:r>
      </w:hyperlink>
      <w:r w:rsidRPr="00427B41">
        <w:rPr>
          <w:szCs w:val="24"/>
        </w:rPr>
        <w:t xml:space="preserve"> Семейного кодекса Российской Федерации).</w:t>
      </w:r>
    </w:p>
    <w:p w:rsidR="00E31DDD" w:rsidRPr="00427B41" w:rsidRDefault="00E31DDD" w:rsidP="00E31DDD">
      <w:pPr>
        <w:pStyle w:val="ConsPlusNormal"/>
        <w:ind w:firstLine="540"/>
        <w:jc w:val="both"/>
        <w:rPr>
          <w:b/>
          <w:szCs w:val="24"/>
        </w:rPr>
      </w:pPr>
      <w:r w:rsidRPr="00427B41">
        <w:rPr>
          <w:szCs w:val="24"/>
        </w:rPr>
        <w:t xml:space="preserve">(Вариант: При наличии взаимного согласия на расторжение брака супругов, имеющих общих несовершеннолетних детей, а также супругов, указанных в </w:t>
      </w:r>
      <w:hyperlink r:id="rId7" w:history="1">
        <w:r w:rsidRPr="00427B41">
          <w:rPr>
            <w:szCs w:val="24"/>
          </w:rPr>
          <w:t>п. 2 ст. 21</w:t>
        </w:r>
      </w:hyperlink>
      <w:r w:rsidRPr="00427B41">
        <w:rPr>
          <w:szCs w:val="24"/>
        </w:rPr>
        <w:t xml:space="preserve"> Семейного кодекса Российской Федерации, суд расторгает брак без выяснения мотивов развода. </w:t>
      </w:r>
      <w:r w:rsidRPr="00427B41">
        <w:rPr>
          <w:b/>
          <w:szCs w:val="24"/>
        </w:rPr>
        <w:t xml:space="preserve">На основании вышеизложенного и руководствуясь </w:t>
      </w:r>
      <w:hyperlink r:id="rId8" w:history="1">
        <w:r w:rsidRPr="00427B41">
          <w:rPr>
            <w:b/>
            <w:szCs w:val="24"/>
          </w:rPr>
          <w:t>п. 1 ст. 21</w:t>
        </w:r>
      </w:hyperlink>
      <w:r w:rsidRPr="00427B41">
        <w:rPr>
          <w:b/>
          <w:szCs w:val="24"/>
        </w:rPr>
        <w:t xml:space="preserve">, </w:t>
      </w:r>
      <w:hyperlink r:id="rId9" w:history="1">
        <w:r w:rsidRPr="00427B41">
          <w:rPr>
            <w:b/>
            <w:szCs w:val="24"/>
          </w:rPr>
          <w:t>п. 1 ст. 22</w:t>
        </w:r>
      </w:hyperlink>
      <w:r w:rsidRPr="00427B41">
        <w:rPr>
          <w:b/>
          <w:szCs w:val="24"/>
        </w:rPr>
        <w:t xml:space="preserve"> Семейного кодекса Российской Федерации, </w:t>
      </w:r>
      <w:hyperlink r:id="rId10" w:history="1">
        <w:r w:rsidRPr="00427B41">
          <w:rPr>
            <w:b/>
            <w:szCs w:val="24"/>
          </w:rPr>
          <w:t>п. 1 ст. 98</w:t>
        </w:r>
      </w:hyperlink>
      <w:r w:rsidRPr="00427B41">
        <w:rPr>
          <w:b/>
          <w:szCs w:val="24"/>
        </w:rPr>
        <w:t xml:space="preserve">, </w:t>
      </w:r>
      <w:hyperlink r:id="rId11" w:history="1">
        <w:r w:rsidRPr="00427B41">
          <w:rPr>
            <w:b/>
            <w:szCs w:val="24"/>
          </w:rPr>
          <w:t>ст. ст. 131</w:t>
        </w:r>
      </w:hyperlink>
      <w:r w:rsidRPr="00427B41">
        <w:rPr>
          <w:b/>
          <w:szCs w:val="24"/>
        </w:rPr>
        <w:t xml:space="preserve">, </w:t>
      </w:r>
      <w:hyperlink r:id="rId12" w:history="1">
        <w:r w:rsidRPr="00427B41">
          <w:rPr>
            <w:b/>
            <w:szCs w:val="24"/>
          </w:rPr>
          <w:t>132</w:t>
        </w:r>
      </w:hyperlink>
      <w:r w:rsidRPr="00427B41">
        <w:rPr>
          <w:b/>
          <w:szCs w:val="24"/>
        </w:rPr>
        <w:t xml:space="preserve"> Гражданского процессуального кодекса Российской Федерации, прошу:</w:t>
      </w:r>
    </w:p>
    <w:p w:rsidR="00E31DDD" w:rsidRPr="00427B41" w:rsidRDefault="00E31DDD" w:rsidP="00E31DDD">
      <w:pPr>
        <w:pStyle w:val="ConsPlusNormal"/>
        <w:ind w:firstLine="540"/>
        <w:jc w:val="both"/>
        <w:rPr>
          <w:b/>
          <w:szCs w:val="24"/>
        </w:rPr>
      </w:pP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1. Расторгнуть брак между истцом и ответчиком.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2. Взыскать с ответчика в пользу истца расходы на уплату государственной пошлины в размере _________ (________) рублей.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</w:p>
    <w:p w:rsidR="00E31DDD" w:rsidRPr="00427B41" w:rsidRDefault="00E31DDD" w:rsidP="00E31DDD">
      <w:pPr>
        <w:pStyle w:val="ConsPlusNormal"/>
        <w:ind w:firstLine="540"/>
        <w:jc w:val="both"/>
        <w:rPr>
          <w:b/>
          <w:szCs w:val="24"/>
        </w:rPr>
      </w:pPr>
      <w:r w:rsidRPr="00427B41">
        <w:rPr>
          <w:b/>
          <w:szCs w:val="24"/>
        </w:rPr>
        <w:lastRenderedPageBreak/>
        <w:t>Приложение: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1. Свидетельство о заключении брака N _______ от "__"__________ ____ г.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2. Копия свидетельства о рождении ребенка (детей) N _______ от "__"__________ ____ г.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3. Документы, подтверждающие невозможность продолжения брака.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4. Документ, подтверждающий уплату государственной пошлины.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5. Копии искового заявления и приложенных к нему документов для ответчика.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  <w:r w:rsidRPr="00427B41">
        <w:rPr>
          <w:szCs w:val="24"/>
        </w:rPr>
        <w:t>7. Иные документы, подтверждающие обстоятельства, на которых истец основывает свои требования.</w:t>
      </w:r>
    </w:p>
    <w:p w:rsidR="00E31DDD" w:rsidRPr="00427B41" w:rsidRDefault="00E31DDD" w:rsidP="00E31DDD">
      <w:pPr>
        <w:pStyle w:val="ConsPlusNormal"/>
        <w:ind w:firstLine="540"/>
        <w:jc w:val="both"/>
        <w:rPr>
          <w:szCs w:val="24"/>
        </w:rPr>
      </w:pPr>
    </w:p>
    <w:p w:rsidR="00E31DDD" w:rsidRPr="00427B41" w:rsidRDefault="00E31DDD" w:rsidP="00E31DD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"___"__________ ____ г.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427B41"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7B4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>________________/__________________________________________/</w:t>
      </w:r>
    </w:p>
    <w:p w:rsidR="00E31DDD" w:rsidRPr="00427B41" w:rsidRDefault="00E31DDD" w:rsidP="00E31DD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7B41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427B41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27B41">
        <w:rPr>
          <w:rFonts w:ascii="Times New Roman" w:hAnsi="Times New Roman" w:cs="Times New Roman"/>
          <w:sz w:val="24"/>
          <w:szCs w:val="24"/>
        </w:rPr>
        <w:t xml:space="preserve">     (Ф.И.О.)</w:t>
      </w:r>
    </w:p>
    <w:p w:rsidR="00E31DDD" w:rsidRPr="00427B41" w:rsidRDefault="00E31DDD" w:rsidP="00E31DDD">
      <w:pPr>
        <w:pStyle w:val="ConsPlusNormal"/>
        <w:pBdr>
          <w:top w:val="single" w:sz="6" w:space="0" w:color="auto"/>
        </w:pBdr>
        <w:spacing w:before="100" w:after="100"/>
        <w:jc w:val="both"/>
        <w:rPr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Pr="00427B41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E31DDD" w:rsidRDefault="00E31DDD" w:rsidP="00E31DDD">
      <w:pPr>
        <w:rPr>
          <w:rFonts w:ascii="Times New Roman" w:hAnsi="Times New Roman" w:cs="Times New Roman"/>
          <w:sz w:val="24"/>
          <w:szCs w:val="24"/>
        </w:rPr>
      </w:pPr>
    </w:p>
    <w:p w:rsidR="00A146FC" w:rsidRDefault="00A146FC"/>
    <w:sectPr w:rsidR="00A1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DDD"/>
    <w:rsid w:val="00A146FC"/>
    <w:rsid w:val="00E31DDD"/>
    <w:rsid w:val="00E77F29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ADF0"/>
  <w15:chartTrackingRefBased/>
  <w15:docId w15:val="{AEFEC047-2238-4C60-BF72-6A3484FC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D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31D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F6A10B6A8C1A6939CB8E856624438FCFD944C229C3DE2CE29A0F9ACBD4981D1EDC498B1C7672AABA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58F6A10B6A8C1A6939CB8E856624438FCFD944C229C3DE2CE29A0F9ACBD4981D1EDC498B1C7672AABBG" TargetMode="External"/><Relationship Id="rId12" Type="http://schemas.openxmlformats.org/officeDocument/2006/relationships/hyperlink" Target="consultantplus://offline/ref=0B58F6A10B6A8C1A6939CB8E856624438FCEDF45C129C3DE2CE29A0F9ACBD4981D1EDC498B1C707EAAB1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58F6A10B6A8C1A6939CB8E856624438FCFD944C229C3DE2CE29A0F9ACBD4981D1EDC498B1C7673AAB3G" TargetMode="External"/><Relationship Id="rId11" Type="http://schemas.openxmlformats.org/officeDocument/2006/relationships/hyperlink" Target="consultantplus://offline/ref=0B58F6A10B6A8C1A6939CB8E856624438FCEDF45C129C3DE2CE29A0F9ACBD4981D1EDC498B1C7078AABAG" TargetMode="External"/><Relationship Id="rId5" Type="http://schemas.openxmlformats.org/officeDocument/2006/relationships/hyperlink" Target="consultantplus://offline/ref=0B58F6A10B6A8C1A6939CB8E856624438FCFD944C229C3DE2CE29A0F9ACBD4981D1EDC498B1C767DAABBG" TargetMode="External"/><Relationship Id="rId10" Type="http://schemas.openxmlformats.org/officeDocument/2006/relationships/hyperlink" Target="consultantplus://offline/ref=0B58F6A10B6A8C1A6939CB8E856624438FCEDF45C129C3DE2CE29A0F9ACBD4981D1EDC498B1C727DAAB4G" TargetMode="External"/><Relationship Id="rId4" Type="http://schemas.openxmlformats.org/officeDocument/2006/relationships/hyperlink" Target="consultantplus://offline/ref=0B58F6A10B6A8C1A6939CB8E856624438FCFD944C229C3DE2CE29A0F9ACBD4981D1EDC498B1C7672AABAG" TargetMode="External"/><Relationship Id="rId9" Type="http://schemas.openxmlformats.org/officeDocument/2006/relationships/hyperlink" Target="consultantplus://offline/ref=0B58F6A10B6A8C1A6939CB8E856624438FCFD944C229C3DE2CE29A0F9ACBD4981D1EDC498B1C7673AAB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709</Words>
  <Characters>4043</Characters>
  <Application>Microsoft Office Word</Application>
  <DocSecurity>0</DocSecurity>
  <Lines>33</Lines>
  <Paragraphs>9</Paragraphs>
  <ScaleCrop>false</ScaleCrop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belovoskidki@mail.ru</dc:creator>
  <cp:keywords/>
  <dc:description/>
  <cp:lastModifiedBy>belovoskidki@mail.ru</cp:lastModifiedBy>
  <cp:revision>1</cp:revision>
  <dcterms:created xsi:type="dcterms:W3CDTF">2017-06-29T12:04:00Z</dcterms:created>
  <dcterms:modified xsi:type="dcterms:W3CDTF">2017-06-29T12:06:00Z</dcterms:modified>
</cp:coreProperties>
</file>